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7F" w:rsidRPr="001B51C2" w:rsidRDefault="00B8137F" w:rsidP="00663C75">
      <w:pPr>
        <w:jc w:val="center"/>
        <w:rPr>
          <w:b/>
          <w:bCs/>
          <w:sz w:val="24"/>
          <w:szCs w:val="24"/>
          <w:u w:val="single"/>
        </w:rPr>
      </w:pPr>
      <w:r w:rsidRPr="001B51C2">
        <w:rPr>
          <w:b/>
          <w:bCs/>
          <w:sz w:val="24"/>
          <w:szCs w:val="24"/>
          <w:u w:val="single"/>
        </w:rPr>
        <w:t>150</w:t>
      </w:r>
      <w:r w:rsidRPr="001B51C2">
        <w:rPr>
          <w:b/>
          <w:bCs/>
          <w:sz w:val="24"/>
          <w:szCs w:val="24"/>
          <w:u w:val="single"/>
          <w:vertAlign w:val="superscript"/>
        </w:rPr>
        <w:t>th</w:t>
      </w:r>
      <w:r w:rsidRPr="001B51C2">
        <w:rPr>
          <w:b/>
          <w:bCs/>
          <w:sz w:val="24"/>
          <w:szCs w:val="24"/>
          <w:u w:val="single"/>
        </w:rPr>
        <w:t xml:space="preserve"> Anniversary Alumni Excellence Awards</w:t>
      </w:r>
    </w:p>
    <w:p w:rsidR="00B8137F" w:rsidRPr="001B51C2" w:rsidRDefault="00B8137F">
      <w:pPr>
        <w:rPr>
          <w:sz w:val="24"/>
          <w:szCs w:val="24"/>
          <w:u w:val="single"/>
        </w:rPr>
      </w:pPr>
      <w:r w:rsidRPr="001B51C2">
        <w:rPr>
          <w:sz w:val="24"/>
          <w:szCs w:val="24"/>
          <w:u w:val="single"/>
        </w:rPr>
        <w:t>Purpose</w:t>
      </w:r>
    </w:p>
    <w:p w:rsidR="00B8137F" w:rsidRPr="001B51C2" w:rsidRDefault="00B8137F">
      <w:pPr>
        <w:rPr>
          <w:sz w:val="24"/>
          <w:szCs w:val="24"/>
        </w:rPr>
      </w:pPr>
      <w:r>
        <w:rPr>
          <w:sz w:val="24"/>
          <w:szCs w:val="24"/>
        </w:rPr>
        <w:t xml:space="preserve">AAUCSF proposes on the occasion of the </w:t>
      </w:r>
      <w:r w:rsidRPr="001B51C2">
        <w:rPr>
          <w:sz w:val="24"/>
          <w:szCs w:val="24"/>
        </w:rPr>
        <w:t>150</w:t>
      </w:r>
      <w:r w:rsidRPr="001B51C2">
        <w:rPr>
          <w:sz w:val="24"/>
          <w:szCs w:val="24"/>
          <w:vertAlign w:val="superscript"/>
        </w:rPr>
        <w:t>th</w:t>
      </w:r>
      <w:r w:rsidRPr="001B51C2">
        <w:rPr>
          <w:sz w:val="24"/>
          <w:szCs w:val="24"/>
        </w:rPr>
        <w:t xml:space="preserve"> Anniversary of UCSF in 2014 and 2015 to </w:t>
      </w:r>
      <w:r>
        <w:rPr>
          <w:sz w:val="24"/>
          <w:szCs w:val="24"/>
        </w:rPr>
        <w:t xml:space="preserve">highlight the contributions of and </w:t>
      </w:r>
      <w:r w:rsidRPr="001B51C2">
        <w:rPr>
          <w:sz w:val="24"/>
          <w:szCs w:val="24"/>
        </w:rPr>
        <w:t>engage UCSF’s most illustrious</w:t>
      </w:r>
      <w:r>
        <w:rPr>
          <w:sz w:val="24"/>
          <w:szCs w:val="24"/>
        </w:rPr>
        <w:t xml:space="preserve"> living</w:t>
      </w:r>
      <w:r w:rsidRPr="001B51C2">
        <w:rPr>
          <w:sz w:val="24"/>
          <w:szCs w:val="24"/>
        </w:rPr>
        <w:t xml:space="preserve"> degreed and non-degreed alumni</w:t>
      </w:r>
      <w:r>
        <w:rPr>
          <w:sz w:val="24"/>
          <w:szCs w:val="24"/>
        </w:rPr>
        <w:t xml:space="preserve">, </w:t>
      </w:r>
      <w:r w:rsidRPr="001B51C2">
        <w:rPr>
          <w:sz w:val="24"/>
          <w:szCs w:val="24"/>
        </w:rPr>
        <w:t xml:space="preserve">and cultivate and steward </w:t>
      </w:r>
      <w:r>
        <w:rPr>
          <w:sz w:val="24"/>
          <w:szCs w:val="24"/>
        </w:rPr>
        <w:t>major alumni donors</w:t>
      </w:r>
      <w:r w:rsidRPr="001B51C2">
        <w:rPr>
          <w:sz w:val="24"/>
          <w:szCs w:val="24"/>
        </w:rPr>
        <w:t xml:space="preserve">. </w:t>
      </w:r>
    </w:p>
    <w:p w:rsidR="00B8137F" w:rsidRPr="001B51C2" w:rsidRDefault="00B8137F">
      <w:pPr>
        <w:rPr>
          <w:sz w:val="24"/>
          <w:szCs w:val="24"/>
          <w:u w:val="single"/>
        </w:rPr>
      </w:pPr>
      <w:r w:rsidRPr="001B51C2">
        <w:rPr>
          <w:sz w:val="24"/>
          <w:szCs w:val="24"/>
          <w:u w:val="single"/>
        </w:rPr>
        <w:t>Plan</w:t>
      </w:r>
    </w:p>
    <w:p w:rsidR="00B8137F" w:rsidRPr="001B51C2" w:rsidRDefault="00B8137F">
      <w:pPr>
        <w:rPr>
          <w:b/>
          <w:bCs/>
          <w:sz w:val="24"/>
          <w:szCs w:val="24"/>
        </w:rPr>
      </w:pPr>
      <w:r w:rsidRPr="001B51C2">
        <w:rPr>
          <w:sz w:val="24"/>
          <w:szCs w:val="24"/>
        </w:rPr>
        <w:t xml:space="preserve">To accomplish this, we recommend formally recognizing 150 of UCSF’s most prominent alumni through a one-time </w:t>
      </w:r>
      <w:r>
        <w:rPr>
          <w:sz w:val="24"/>
          <w:szCs w:val="24"/>
        </w:rPr>
        <w:t xml:space="preserve">awards </w:t>
      </w:r>
      <w:r w:rsidRPr="001B51C2">
        <w:rPr>
          <w:sz w:val="24"/>
          <w:szCs w:val="24"/>
        </w:rPr>
        <w:t xml:space="preserve">initiative: </w:t>
      </w:r>
      <w:r w:rsidRPr="001B51C2">
        <w:rPr>
          <w:b/>
          <w:bCs/>
          <w:sz w:val="24"/>
          <w:szCs w:val="24"/>
        </w:rPr>
        <w:t>150</w:t>
      </w:r>
      <w:r w:rsidRPr="001B51C2">
        <w:rPr>
          <w:b/>
          <w:bCs/>
          <w:sz w:val="24"/>
          <w:szCs w:val="24"/>
          <w:vertAlign w:val="superscript"/>
        </w:rPr>
        <w:t>th</w:t>
      </w:r>
      <w:r w:rsidRPr="001B51C2">
        <w:rPr>
          <w:b/>
          <w:bCs/>
          <w:sz w:val="24"/>
          <w:szCs w:val="24"/>
        </w:rPr>
        <w:t xml:space="preserve"> Anniversary Alumni Excellence Awards.</w:t>
      </w:r>
    </w:p>
    <w:p w:rsidR="00B8137F" w:rsidRPr="001B51C2" w:rsidRDefault="00B8137F" w:rsidP="001B51C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Establish</w:t>
      </w:r>
      <w:r w:rsidRPr="001B51C2">
        <w:rPr>
          <w:sz w:val="24"/>
          <w:szCs w:val="24"/>
        </w:rPr>
        <w:t xml:space="preserve"> award</w:t>
      </w:r>
      <w:r>
        <w:rPr>
          <w:sz w:val="24"/>
          <w:szCs w:val="24"/>
        </w:rPr>
        <w:t>s</w:t>
      </w:r>
      <w:r w:rsidRPr="001B51C2">
        <w:rPr>
          <w:sz w:val="24"/>
          <w:szCs w:val="24"/>
        </w:rPr>
        <w:t xml:space="preserve"> criteria:</w:t>
      </w:r>
    </w:p>
    <w:p w:rsidR="00B8137F" w:rsidRPr="001B51C2" w:rsidRDefault="00B8137F" w:rsidP="001B51C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Matrix awards with UCSF mission -- “</w:t>
      </w:r>
      <w:r w:rsidRPr="001B51C2">
        <w:rPr>
          <w:i/>
          <w:iCs/>
          <w:sz w:val="24"/>
          <w:szCs w:val="24"/>
        </w:rPr>
        <w:t>For continuous, distinguished service in one or more of these areas</w:t>
      </w:r>
      <w:r w:rsidRPr="001B51C2">
        <w:rPr>
          <w:sz w:val="24"/>
          <w:szCs w:val="24"/>
        </w:rPr>
        <w:t>:”</w:t>
      </w:r>
    </w:p>
    <w:p w:rsidR="00B8137F" w:rsidRPr="001B51C2" w:rsidRDefault="00B8137F" w:rsidP="00E87A8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Research</w:t>
      </w:r>
    </w:p>
    <w:p w:rsidR="00B8137F" w:rsidRPr="001B51C2" w:rsidRDefault="00B8137F" w:rsidP="00E87A8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Clinical care</w:t>
      </w:r>
    </w:p>
    <w:p w:rsidR="00B8137F" w:rsidRPr="001B51C2" w:rsidRDefault="00B8137F" w:rsidP="00E87A8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 xml:space="preserve">Education </w:t>
      </w:r>
    </w:p>
    <w:p w:rsidR="00B8137F" w:rsidRPr="001B51C2" w:rsidRDefault="00B8137F" w:rsidP="00E87A8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Service</w:t>
      </w:r>
    </w:p>
    <w:p w:rsidR="00B8137F" w:rsidRPr="001B51C2" w:rsidRDefault="00B8137F" w:rsidP="00E87A8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Ensure demographic diversity:</w:t>
      </w:r>
    </w:p>
    <w:p w:rsidR="00B8137F" w:rsidRDefault="00B8137F" w:rsidP="00E87A8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Age</w:t>
      </w:r>
    </w:p>
    <w:p w:rsidR="00B8137F" w:rsidRPr="001B51C2" w:rsidRDefault="00B8137F" w:rsidP="00E87A8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Background</w:t>
      </w:r>
    </w:p>
    <w:p w:rsidR="00B8137F" w:rsidRPr="001B51C2" w:rsidRDefault="00B8137F" w:rsidP="00E87A8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Gender</w:t>
      </w:r>
    </w:p>
    <w:p w:rsidR="00B8137F" w:rsidRPr="001B51C2" w:rsidRDefault="00B8137F" w:rsidP="00E87A8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Profession</w:t>
      </w:r>
      <w:r>
        <w:rPr>
          <w:sz w:val="24"/>
          <w:szCs w:val="24"/>
        </w:rPr>
        <w:t>/Specialty</w:t>
      </w:r>
    </w:p>
    <w:p w:rsidR="00B8137F" w:rsidRDefault="00B8137F" w:rsidP="00E87A8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Employer</w:t>
      </w:r>
    </w:p>
    <w:p w:rsidR="00B8137F" w:rsidRPr="001B51C2" w:rsidRDefault="00B8137F" w:rsidP="00E87A8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Geography</w:t>
      </w:r>
    </w:p>
    <w:p w:rsidR="00B8137F" w:rsidRPr="001B51C2" w:rsidRDefault="00B8137F" w:rsidP="00E87A8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Allocate school/Graduate Division slots equitably based on alumni populations</w:t>
      </w:r>
    </w:p>
    <w:p w:rsidR="00B8137F" w:rsidRPr="001B51C2" w:rsidRDefault="00B8137F" w:rsidP="00E87A8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Philanthropy</w:t>
      </w:r>
      <w:r>
        <w:rPr>
          <w:sz w:val="24"/>
          <w:szCs w:val="24"/>
        </w:rPr>
        <w:t xml:space="preserve"> will be a factor for consideration</w:t>
      </w:r>
    </w:p>
    <w:p w:rsidR="00B8137F" w:rsidRPr="001B51C2" w:rsidRDefault="00B8137F" w:rsidP="00E87A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Honorees must be w</w:t>
      </w:r>
      <w:r w:rsidRPr="001B51C2">
        <w:rPr>
          <w:sz w:val="24"/>
          <w:szCs w:val="24"/>
        </w:rPr>
        <w:t>illing to have name</w:t>
      </w:r>
      <w:r>
        <w:rPr>
          <w:sz w:val="24"/>
          <w:szCs w:val="24"/>
        </w:rPr>
        <w:t>, biography</w:t>
      </w:r>
      <w:r w:rsidRPr="001B51C2">
        <w:rPr>
          <w:sz w:val="24"/>
          <w:szCs w:val="24"/>
        </w:rPr>
        <w:t xml:space="preserve"> and photo featured</w:t>
      </w:r>
    </w:p>
    <w:p w:rsidR="00B8137F" w:rsidRPr="001B51C2" w:rsidRDefault="00B8137F" w:rsidP="00E87A8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Do not nee</w:t>
      </w:r>
      <w:r>
        <w:rPr>
          <w:sz w:val="24"/>
          <w:szCs w:val="24"/>
        </w:rPr>
        <w:t>d to be present</w:t>
      </w:r>
      <w:r w:rsidRPr="001B51C2">
        <w:rPr>
          <w:sz w:val="24"/>
          <w:szCs w:val="24"/>
        </w:rPr>
        <w:t xml:space="preserve"> to accept award</w:t>
      </w:r>
    </w:p>
    <w:p w:rsidR="00B8137F" w:rsidRDefault="00B8137F" w:rsidP="00E87A8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Past dist</w:t>
      </w:r>
      <w:r>
        <w:rPr>
          <w:sz w:val="24"/>
          <w:szCs w:val="24"/>
        </w:rPr>
        <w:t>inguished alumni awardees will not be</w:t>
      </w:r>
      <w:r w:rsidRPr="001B51C2">
        <w:rPr>
          <w:sz w:val="24"/>
          <w:szCs w:val="24"/>
        </w:rPr>
        <w:t xml:space="preserve"> considered</w:t>
      </w:r>
      <w:r>
        <w:rPr>
          <w:sz w:val="24"/>
          <w:szCs w:val="24"/>
        </w:rPr>
        <w:t>; we will create a prominent honor roll featuring these individuals</w:t>
      </w:r>
    </w:p>
    <w:p w:rsidR="00B8137F" w:rsidRDefault="00B8137F" w:rsidP="00E87A8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UDAR will collect and present slate of nominees and AAUCSF Board of Directors will ratify the recognition</w:t>
      </w:r>
    </w:p>
    <w:p w:rsidR="00B8137F" w:rsidRPr="001B51C2" w:rsidRDefault="00B8137F" w:rsidP="00A65F23">
      <w:pPr>
        <w:pStyle w:val="ListParagraph"/>
        <w:ind w:left="1080"/>
        <w:rPr>
          <w:sz w:val="24"/>
          <w:szCs w:val="24"/>
        </w:rPr>
      </w:pPr>
    </w:p>
    <w:p w:rsidR="00B8137F" w:rsidRPr="00DB6BF1" w:rsidRDefault="00B8137F" w:rsidP="00DB6BF1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B6BF1">
        <w:rPr>
          <w:sz w:val="24"/>
          <w:szCs w:val="24"/>
        </w:rPr>
        <w:t>Communicate about opportunity:</w:t>
      </w:r>
    </w:p>
    <w:p w:rsidR="00B8137F" w:rsidRDefault="00B8137F" w:rsidP="00663C7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External communications should be made from AAUCSF leadership</w:t>
      </w:r>
    </w:p>
    <w:p w:rsidR="00B8137F" w:rsidRPr="001B51C2" w:rsidRDefault="00B8137F" w:rsidP="00663C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Create a Twitter-inspired submission mechanism through iModules – 150 characters plus links</w:t>
      </w:r>
      <w:r>
        <w:rPr>
          <w:sz w:val="24"/>
          <w:szCs w:val="24"/>
        </w:rPr>
        <w:t xml:space="preserve"> to bios and articles</w:t>
      </w:r>
    </w:p>
    <w:p w:rsidR="00B8137F" w:rsidRPr="001B51C2" w:rsidRDefault="00B8137F" w:rsidP="00663C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Announce nominations in Spring 2014</w:t>
      </w:r>
    </w:p>
    <w:p w:rsidR="00B8137F" w:rsidRPr="001B51C2" w:rsidRDefault="00B8137F" w:rsidP="00663C7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Note: Nominators will</w:t>
      </w:r>
      <w:r>
        <w:rPr>
          <w:sz w:val="24"/>
          <w:szCs w:val="24"/>
        </w:rPr>
        <w:t xml:space="preserve"> be kept anonymous and nominees will</w:t>
      </w:r>
      <w:r w:rsidRPr="001B51C2">
        <w:rPr>
          <w:sz w:val="24"/>
          <w:szCs w:val="24"/>
        </w:rPr>
        <w:t xml:space="preserve"> not be informed of their nomination</w:t>
      </w:r>
    </w:p>
    <w:p w:rsidR="00B8137F" w:rsidRPr="001B51C2" w:rsidRDefault="00B8137F" w:rsidP="00663C7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Make special calls for nominations to:</w:t>
      </w:r>
    </w:p>
    <w:p w:rsidR="00B8137F" w:rsidRPr="001B51C2" w:rsidRDefault="00B8137F" w:rsidP="00663C7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All alumni</w:t>
      </w:r>
    </w:p>
    <w:p w:rsidR="00B8137F" w:rsidRPr="001B51C2" w:rsidRDefault="00B8137F" w:rsidP="00663C7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Faculty</w:t>
      </w:r>
    </w:p>
    <w:p w:rsidR="00B8137F" w:rsidRDefault="00B8137F" w:rsidP="00663C75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Lab a</w:t>
      </w:r>
      <w:r w:rsidRPr="001B51C2">
        <w:rPr>
          <w:sz w:val="24"/>
          <w:szCs w:val="24"/>
        </w:rPr>
        <w:t>nd program directors/coordinators</w:t>
      </w:r>
    </w:p>
    <w:p w:rsidR="00B8137F" w:rsidRDefault="00B8137F" w:rsidP="00663C75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Staff</w:t>
      </w:r>
    </w:p>
    <w:p w:rsidR="00B8137F" w:rsidRPr="001B51C2" w:rsidRDefault="00B8137F" w:rsidP="00663C75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Students</w:t>
      </w:r>
    </w:p>
    <w:p w:rsidR="00B8137F" w:rsidRPr="001B51C2" w:rsidRDefault="00B8137F" w:rsidP="00663C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Ma</w:t>
      </w:r>
      <w:r>
        <w:rPr>
          <w:sz w:val="24"/>
          <w:szCs w:val="24"/>
        </w:rPr>
        <w:t xml:space="preserve">ke an Alumni Weekend 2014 talking </w:t>
      </w:r>
      <w:r w:rsidRPr="001B51C2">
        <w:rPr>
          <w:sz w:val="24"/>
          <w:szCs w:val="24"/>
        </w:rPr>
        <w:t xml:space="preserve"> point</w:t>
      </w:r>
    </w:p>
    <w:p w:rsidR="00B8137F" w:rsidRDefault="00B8137F" w:rsidP="00663C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A1C07">
        <w:rPr>
          <w:sz w:val="24"/>
          <w:szCs w:val="24"/>
        </w:rPr>
        <w:t>AAUCSF should publicly own process</w:t>
      </w:r>
    </w:p>
    <w:p w:rsidR="00B8137F" w:rsidRPr="004A1C07" w:rsidRDefault="00B8137F" w:rsidP="00663C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A1C07">
        <w:rPr>
          <w:sz w:val="24"/>
          <w:szCs w:val="24"/>
        </w:rPr>
        <w:t>Involve AAUC, and aim for a special proclamation from President Napolitano</w:t>
      </w:r>
    </w:p>
    <w:p w:rsidR="00B8137F" w:rsidRPr="001B51C2" w:rsidRDefault="00B8137F" w:rsidP="00663C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Work with Melissa White to secure special city proclamation</w:t>
      </w:r>
      <w:r>
        <w:rPr>
          <w:sz w:val="24"/>
          <w:szCs w:val="24"/>
        </w:rPr>
        <w:t xml:space="preserve"> “UCSF Alumni Day”</w:t>
      </w:r>
    </w:p>
    <w:p w:rsidR="00B8137F" w:rsidRPr="001B51C2" w:rsidRDefault="00B8137F" w:rsidP="00663C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Create iModules site with names, photos, and bios of winners</w:t>
      </w:r>
    </w:p>
    <w:p w:rsidR="00B8137F" w:rsidRPr="001B51C2" w:rsidRDefault="00B8137F" w:rsidP="00663C7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B51C2">
        <w:rPr>
          <w:sz w:val="24"/>
          <w:szCs w:val="24"/>
        </w:rPr>
        <w:t>150 business days before Alumni Weekend 2015, post one awardee profile per days.</w:t>
      </w:r>
    </w:p>
    <w:p w:rsidR="00B8137F" w:rsidRPr="004A1C07" w:rsidRDefault="00B8137F" w:rsidP="001F06EB">
      <w:pPr>
        <w:pStyle w:val="ListParagraph"/>
        <w:numPr>
          <w:ilvl w:val="0"/>
          <w:numId w:val="1"/>
        </w:numPr>
        <w:rPr>
          <w:sz w:val="24"/>
          <w:szCs w:val="24"/>
          <w:u w:val="single"/>
        </w:rPr>
      </w:pPr>
      <w:r w:rsidRPr="001B51C2">
        <w:rPr>
          <w:sz w:val="24"/>
          <w:szCs w:val="24"/>
        </w:rPr>
        <w:t>Culminates in an event at Alumni Weekend 2015</w:t>
      </w:r>
      <w:r>
        <w:rPr>
          <w:sz w:val="24"/>
          <w:szCs w:val="24"/>
        </w:rPr>
        <w:t>, likely Saturday breakfast</w:t>
      </w:r>
    </w:p>
    <w:p w:rsidR="00B8137F" w:rsidRPr="001F06EB" w:rsidRDefault="00B8137F" w:rsidP="004A1C07">
      <w:pPr>
        <w:pStyle w:val="ListParagraph"/>
        <w:numPr>
          <w:ilvl w:val="1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Create a commemorative book with profiles of featured alumni, and an honor roll of past awardees, to be handed out at awards ceremony</w:t>
      </w:r>
      <w:bookmarkStart w:id="0" w:name="_GoBack"/>
      <w:bookmarkEnd w:id="0"/>
    </w:p>
    <w:p w:rsidR="00B8137F" w:rsidRPr="00A65F23" w:rsidRDefault="00B8137F" w:rsidP="001F06EB">
      <w:pPr>
        <w:pStyle w:val="ListParagraph"/>
        <w:ind w:left="1080"/>
        <w:rPr>
          <w:sz w:val="24"/>
          <w:szCs w:val="24"/>
        </w:rPr>
      </w:pPr>
    </w:p>
    <w:sectPr w:rsidR="00B8137F" w:rsidRPr="00A65F23" w:rsidSect="004517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072C7"/>
    <w:multiLevelType w:val="hybridMultilevel"/>
    <w:tmpl w:val="D44C1E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D2A8E"/>
    <w:multiLevelType w:val="hybridMultilevel"/>
    <w:tmpl w:val="5516AFA4"/>
    <w:lvl w:ilvl="0" w:tplc="35985F10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7A8D"/>
    <w:rsid w:val="000E405E"/>
    <w:rsid w:val="001B51C2"/>
    <w:rsid w:val="001F06EB"/>
    <w:rsid w:val="00245FB9"/>
    <w:rsid w:val="00451752"/>
    <w:rsid w:val="004A1C07"/>
    <w:rsid w:val="00663C75"/>
    <w:rsid w:val="00A65F23"/>
    <w:rsid w:val="00B8137F"/>
    <w:rsid w:val="00DB6BF1"/>
    <w:rsid w:val="00E87A8D"/>
    <w:rsid w:val="00F34520"/>
    <w:rsid w:val="00F832CD"/>
    <w:rsid w:val="00F9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752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87A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332</Words>
  <Characters>1898</Characters>
  <Application>Microsoft Office Outlook</Application>
  <DocSecurity>0</DocSecurity>
  <Lines>0</Lines>
  <Paragraphs>0</Paragraphs>
  <ScaleCrop>false</ScaleCrop>
  <Company>University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150th Anniversary Alumni Excellence Awards</dc:title>
  <dc:subject/>
  <dc:creator>Kaufteil, Andrew</dc:creator>
  <cp:keywords/>
  <dc:description/>
  <cp:lastModifiedBy>Dan Keller</cp:lastModifiedBy>
  <cp:revision>2</cp:revision>
  <cp:lastPrinted>2013-10-18T19:06:00Z</cp:lastPrinted>
  <dcterms:created xsi:type="dcterms:W3CDTF">2014-02-18T23:20:00Z</dcterms:created>
  <dcterms:modified xsi:type="dcterms:W3CDTF">2014-02-18T23:20:00Z</dcterms:modified>
</cp:coreProperties>
</file>